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648D" w14:textId="166F79D5" w:rsidR="00AF52CC" w:rsidRDefault="00AF52CC" w:rsidP="001D33C3"/>
    <w:p w14:paraId="0A0205D3" w14:textId="77777777" w:rsidR="0013189F" w:rsidRDefault="0013189F" w:rsidP="00154899">
      <w:pPr>
        <w:jc w:val="center"/>
        <w:rPr>
          <w:b/>
          <w:sz w:val="28"/>
          <w:szCs w:val="28"/>
        </w:rPr>
      </w:pPr>
      <w:r>
        <w:rPr>
          <w:b/>
          <w:sz w:val="28"/>
          <w:szCs w:val="28"/>
        </w:rPr>
        <w:t>NCCP Make Ethical Decisions 2026 Update</w:t>
      </w:r>
    </w:p>
    <w:p w14:paraId="122A3096" w14:textId="57F35B08" w:rsidR="008A6AF5" w:rsidRPr="00342F2B" w:rsidRDefault="008A6AF5" w:rsidP="008A6AF5">
      <w:pPr>
        <w:jc w:val="center"/>
        <w:rPr>
          <w:b/>
          <w:sz w:val="28"/>
          <w:szCs w:val="28"/>
        </w:rPr>
      </w:pPr>
      <w:r w:rsidRPr="00342F2B">
        <w:rPr>
          <w:b/>
          <w:sz w:val="28"/>
          <w:szCs w:val="28"/>
        </w:rPr>
        <w:t>Instructions for Learning F</w:t>
      </w:r>
      <w:r>
        <w:rPr>
          <w:b/>
          <w:sz w:val="28"/>
          <w:szCs w:val="28"/>
        </w:rPr>
        <w:t>acilitator</w:t>
      </w:r>
      <w:r w:rsidR="003D3627">
        <w:rPr>
          <w:b/>
          <w:sz w:val="28"/>
          <w:szCs w:val="28"/>
        </w:rPr>
        <w:t xml:space="preserve"> Guides</w:t>
      </w:r>
      <w:r>
        <w:rPr>
          <w:b/>
          <w:sz w:val="28"/>
          <w:szCs w:val="28"/>
        </w:rPr>
        <w:t xml:space="preserve"> and </w:t>
      </w:r>
      <w:r w:rsidR="003D3627">
        <w:rPr>
          <w:b/>
          <w:sz w:val="28"/>
          <w:szCs w:val="28"/>
        </w:rPr>
        <w:t>NSO</w:t>
      </w:r>
      <w:r>
        <w:rPr>
          <w:b/>
          <w:sz w:val="28"/>
          <w:szCs w:val="28"/>
        </w:rPr>
        <w:t xml:space="preserve"> websites</w:t>
      </w:r>
    </w:p>
    <w:p w14:paraId="4A688FF1" w14:textId="77777777" w:rsidR="0013189F" w:rsidRDefault="0013189F" w:rsidP="00154899">
      <w:pPr>
        <w:jc w:val="center"/>
        <w:rPr>
          <w:b/>
          <w:sz w:val="28"/>
          <w:szCs w:val="28"/>
        </w:rPr>
      </w:pPr>
    </w:p>
    <w:p w14:paraId="740E3D5A" w14:textId="59B6EF4B" w:rsidR="00154899" w:rsidRPr="00FD2D44" w:rsidRDefault="00154899" w:rsidP="0013189F">
      <w:pPr>
        <w:pStyle w:val="Heading1"/>
        <w:jc w:val="center"/>
        <w:rPr>
          <w:b/>
          <w:bCs/>
          <w:sz w:val="32"/>
          <w:szCs w:val="32"/>
        </w:rPr>
      </w:pPr>
      <w:r w:rsidRPr="00FD2D44">
        <w:rPr>
          <w:b/>
          <w:bCs/>
          <w:sz w:val="32"/>
          <w:szCs w:val="32"/>
        </w:rPr>
        <w:t>Do not publish or promote these instructions to your coaches until April 1</w:t>
      </w:r>
      <w:r w:rsidRPr="00FD2D44">
        <w:rPr>
          <w:b/>
          <w:bCs/>
          <w:sz w:val="32"/>
          <w:szCs w:val="32"/>
          <w:vertAlign w:val="superscript"/>
        </w:rPr>
        <w:t>st</w:t>
      </w:r>
      <w:r w:rsidRPr="00FD2D44">
        <w:rPr>
          <w:b/>
          <w:bCs/>
          <w:sz w:val="32"/>
          <w:szCs w:val="32"/>
        </w:rPr>
        <w:t>, 2026</w:t>
      </w:r>
    </w:p>
    <w:p w14:paraId="7627E73D" w14:textId="77777777" w:rsidR="00154899" w:rsidRPr="0013189F" w:rsidRDefault="00154899" w:rsidP="00154899">
      <w:pPr>
        <w:rPr>
          <w:b/>
          <w:u w:val="single"/>
        </w:rPr>
      </w:pPr>
    </w:p>
    <w:p w14:paraId="2E5545A5" w14:textId="04506F2D" w:rsidR="00F513E1" w:rsidRPr="00F513E1" w:rsidRDefault="00F513E1" w:rsidP="00F513E1">
      <w:pPr>
        <w:rPr>
          <w:rFonts w:cs="Arial"/>
          <w:b/>
          <w:bCs/>
          <w:lang w:val="en-US"/>
        </w:rPr>
      </w:pPr>
      <w:r w:rsidRPr="00F513E1">
        <w:rPr>
          <w:rFonts w:cs="Arial"/>
          <w:b/>
          <w:bCs/>
          <w:u w:val="single"/>
        </w:rPr>
        <w:t>L</w:t>
      </w:r>
      <w:r w:rsidR="007273A3">
        <w:rPr>
          <w:rFonts w:cs="Arial"/>
          <w:b/>
          <w:bCs/>
          <w:u w:val="single"/>
        </w:rPr>
        <w:t xml:space="preserve">earning </w:t>
      </w:r>
      <w:r w:rsidRPr="00F513E1">
        <w:rPr>
          <w:rFonts w:cs="Arial"/>
          <w:b/>
          <w:bCs/>
          <w:u w:val="single"/>
        </w:rPr>
        <w:t>F</w:t>
      </w:r>
      <w:r w:rsidR="007273A3">
        <w:rPr>
          <w:rFonts w:cs="Arial"/>
          <w:b/>
          <w:bCs/>
          <w:u w:val="single"/>
        </w:rPr>
        <w:t>acilitator</w:t>
      </w:r>
      <w:r w:rsidRPr="00F513E1">
        <w:rPr>
          <w:rFonts w:cs="Arial"/>
          <w:b/>
          <w:bCs/>
          <w:u w:val="single"/>
        </w:rPr>
        <w:t xml:space="preserve"> Guide Instructions (to be use</w:t>
      </w:r>
      <w:r w:rsidR="007273A3">
        <w:rPr>
          <w:rFonts w:cs="Arial"/>
          <w:b/>
          <w:bCs/>
          <w:u w:val="single"/>
        </w:rPr>
        <w:t>d</w:t>
      </w:r>
      <w:r w:rsidRPr="00F513E1">
        <w:rPr>
          <w:rFonts w:cs="Arial"/>
          <w:b/>
          <w:bCs/>
          <w:u w:val="single"/>
        </w:rPr>
        <w:t xml:space="preserve"> at the end of a workshop):</w:t>
      </w:r>
    </w:p>
    <w:p w14:paraId="185D8D8E" w14:textId="77777777" w:rsidR="00F513E1" w:rsidRPr="00F513E1" w:rsidRDefault="00F513E1" w:rsidP="00F513E1">
      <w:pPr>
        <w:rPr>
          <w:rFonts w:cs="Arial"/>
          <w:i/>
          <w:iCs/>
        </w:rPr>
      </w:pPr>
      <w:r w:rsidRPr="00F513E1">
        <w:rPr>
          <w:rFonts w:cs="Arial"/>
          <w:i/>
          <w:iCs/>
        </w:rPr>
        <w:t xml:space="preserve">Direct coaches to take the NCCP Make Ethical Decisions eLearning module, if they haven’t already done so. This module is mandatory to become an NCCP trained or certified coach. They should visit </w:t>
      </w:r>
      <w:hyperlink r:id="rId12" w:history="1">
        <w:r w:rsidRPr="00F513E1">
          <w:rPr>
            <w:rStyle w:val="Hyperlink"/>
            <w:rFonts w:cs="Arial"/>
            <w:i/>
            <w:iCs/>
          </w:rPr>
          <w:t>coach.ca/MED</w:t>
        </w:r>
      </w:hyperlink>
      <w:r w:rsidRPr="00F513E1">
        <w:rPr>
          <w:rFonts w:cs="Arial"/>
          <w:i/>
          <w:iCs/>
        </w:rPr>
        <w:t xml:space="preserve"> for more information and to access the module.</w:t>
      </w:r>
    </w:p>
    <w:p w14:paraId="580C466B" w14:textId="77777777" w:rsidR="00F513E1" w:rsidRPr="00F513E1" w:rsidRDefault="00F513E1" w:rsidP="00F513E1">
      <w:pPr>
        <w:rPr>
          <w:rFonts w:cs="Arial"/>
          <w:i/>
          <w:iCs/>
        </w:rPr>
      </w:pPr>
    </w:p>
    <w:p w14:paraId="77F7258F" w14:textId="6E79EE2E" w:rsidR="00DC1B7A" w:rsidRPr="00154899" w:rsidRDefault="00DC1B7A" w:rsidP="00DC1B7A">
      <w:pPr>
        <w:rPr>
          <w:b/>
          <w:bCs/>
          <w:u w:val="single"/>
        </w:rPr>
      </w:pPr>
      <w:r>
        <w:rPr>
          <w:b/>
          <w:u w:val="single"/>
        </w:rPr>
        <w:t>I</w:t>
      </w:r>
      <w:r w:rsidRPr="00154899">
        <w:rPr>
          <w:b/>
          <w:u w:val="single"/>
        </w:rPr>
        <w:t xml:space="preserve">nstructions for </w:t>
      </w:r>
      <w:r w:rsidR="003D3627">
        <w:rPr>
          <w:b/>
          <w:u w:val="single"/>
        </w:rPr>
        <w:t>NSO</w:t>
      </w:r>
      <w:r w:rsidRPr="00154899">
        <w:rPr>
          <w:b/>
          <w:u w:val="single"/>
        </w:rPr>
        <w:t xml:space="preserve"> websites:</w:t>
      </w:r>
    </w:p>
    <w:p w14:paraId="2B2C94A7" w14:textId="77777777" w:rsidR="00F513E1" w:rsidRDefault="00F513E1" w:rsidP="00F513E1">
      <w:pPr>
        <w:rPr>
          <w:rFonts w:cs="Arial"/>
          <w:i/>
          <w:iCs/>
        </w:rPr>
      </w:pPr>
      <w:r w:rsidRPr="00F513E1">
        <w:rPr>
          <w:rFonts w:cs="Arial"/>
          <w:i/>
          <w:iCs/>
        </w:rPr>
        <w:t xml:space="preserve">To become an NCCP trained or certified coach, you must complete the NCCP Make Ethical Decisions eLearning module. Visit </w:t>
      </w:r>
      <w:hyperlink r:id="rId13" w:history="1">
        <w:r w:rsidRPr="00F513E1">
          <w:rPr>
            <w:rStyle w:val="Hyperlink"/>
            <w:rFonts w:cs="Arial"/>
            <w:i/>
            <w:iCs/>
          </w:rPr>
          <w:t>coach.ca/MED</w:t>
        </w:r>
      </w:hyperlink>
      <w:r w:rsidRPr="00F513E1">
        <w:rPr>
          <w:rFonts w:cs="Arial"/>
          <w:i/>
          <w:iCs/>
        </w:rPr>
        <w:t xml:space="preserve"> for more information and to access the module.</w:t>
      </w:r>
    </w:p>
    <w:p w14:paraId="4ADCA58C" w14:textId="77777777" w:rsidR="00FC4965" w:rsidRPr="00F513E1" w:rsidRDefault="00FC4965" w:rsidP="00F513E1">
      <w:pPr>
        <w:rPr>
          <w:rFonts w:cs="Arial"/>
          <w:b/>
          <w:bCs/>
        </w:rPr>
      </w:pPr>
    </w:p>
    <w:p w14:paraId="3915B0AE" w14:textId="77777777" w:rsidR="00FC4965" w:rsidRPr="00F513E1" w:rsidRDefault="00FC4965" w:rsidP="00FC4965">
      <w:pPr>
        <w:rPr>
          <w:rFonts w:cs="Arial"/>
          <w:u w:val="single"/>
          <w:lang w:val="en-US"/>
        </w:rPr>
      </w:pPr>
      <w:r>
        <w:rPr>
          <w:rFonts w:cs="Arial"/>
          <w:b/>
          <w:bCs/>
          <w:u w:val="single"/>
          <w:lang w:val="en-US"/>
        </w:rPr>
        <w:t>D</w:t>
      </w:r>
      <w:r w:rsidRPr="00F513E1">
        <w:rPr>
          <w:rFonts w:cs="Arial"/>
          <w:b/>
          <w:bCs/>
          <w:u w:val="single"/>
          <w:lang w:val="en-US"/>
        </w:rPr>
        <w:t>irect call to action</w:t>
      </w:r>
      <w:r>
        <w:rPr>
          <w:rFonts w:cs="Arial"/>
          <w:b/>
          <w:bCs/>
          <w:u w:val="single"/>
          <w:lang w:val="en-US"/>
        </w:rPr>
        <w:t xml:space="preserve"> (optional)</w:t>
      </w:r>
      <w:r w:rsidRPr="00F513E1">
        <w:rPr>
          <w:rFonts w:cs="Arial"/>
          <w:b/>
          <w:bCs/>
          <w:u w:val="single"/>
          <w:lang w:val="en-US"/>
        </w:rPr>
        <w:t>:</w:t>
      </w:r>
      <w:r w:rsidRPr="00F513E1">
        <w:rPr>
          <w:rFonts w:cs="Arial"/>
          <w:u w:val="single"/>
          <w:lang w:val="en-US"/>
        </w:rPr>
        <w:t xml:space="preserve"> </w:t>
      </w:r>
    </w:p>
    <w:p w14:paraId="1027DCFA" w14:textId="77777777" w:rsidR="00FC4965" w:rsidRPr="00F513E1" w:rsidRDefault="00FC4965" w:rsidP="00FC4965">
      <w:pPr>
        <w:rPr>
          <w:rFonts w:cs="Arial"/>
          <w:i/>
          <w:iCs/>
          <w:lang w:val="en-US"/>
        </w:rPr>
      </w:pPr>
      <w:r w:rsidRPr="00F513E1">
        <w:rPr>
          <w:rFonts w:cs="Arial"/>
          <w:i/>
          <w:iCs/>
          <w:lang w:val="en-US"/>
        </w:rPr>
        <w:t xml:space="preserve">Learn more through the NCCP Make Ethical Decisions eLearning module. Visit </w:t>
      </w:r>
      <w:hyperlink r:id="rId14" w:history="1">
        <w:r w:rsidRPr="00F513E1">
          <w:rPr>
            <w:rStyle w:val="Hyperlink"/>
            <w:rFonts w:cs="Arial"/>
            <w:i/>
            <w:iCs/>
            <w:lang w:val="en-US"/>
          </w:rPr>
          <w:t>coach.ca/MED</w:t>
        </w:r>
      </w:hyperlink>
      <w:r w:rsidRPr="00F513E1">
        <w:rPr>
          <w:rFonts w:cs="Arial"/>
          <w:i/>
          <w:iCs/>
          <w:color w:val="EE0000"/>
          <w:lang w:val="en-US"/>
        </w:rPr>
        <w:t>.</w:t>
      </w:r>
    </w:p>
    <w:p w14:paraId="4DCF3063" w14:textId="77777777" w:rsidR="00154899" w:rsidRPr="00F513E1" w:rsidRDefault="00154899" w:rsidP="001D33C3"/>
    <w:sectPr w:rsidR="00154899" w:rsidRPr="00F513E1" w:rsidSect="00AF52C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D47C" w14:textId="77777777" w:rsidR="00492670" w:rsidRDefault="00492670" w:rsidP="00AF52CC">
      <w:r>
        <w:separator/>
      </w:r>
    </w:p>
  </w:endnote>
  <w:endnote w:type="continuationSeparator" w:id="0">
    <w:p w14:paraId="0973E1F4" w14:textId="77777777" w:rsidR="00492670" w:rsidRDefault="00492670"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39"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60288"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6C7D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6B6A" w14:textId="77777777" w:rsidR="00492670" w:rsidRDefault="00492670" w:rsidP="00AF52CC">
      <w:r>
        <w:separator/>
      </w:r>
    </w:p>
  </w:footnote>
  <w:footnote w:type="continuationSeparator" w:id="0">
    <w:p w14:paraId="35DA9D66" w14:textId="77777777" w:rsidR="00492670" w:rsidRDefault="00492670"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61312"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B190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75975"/>
    <w:rsid w:val="000A140E"/>
    <w:rsid w:val="000A38DE"/>
    <w:rsid w:val="000C6FF4"/>
    <w:rsid w:val="0013189F"/>
    <w:rsid w:val="00154899"/>
    <w:rsid w:val="001B65FB"/>
    <w:rsid w:val="001D33C3"/>
    <w:rsid w:val="002D10B6"/>
    <w:rsid w:val="003663DA"/>
    <w:rsid w:val="003D3627"/>
    <w:rsid w:val="00431704"/>
    <w:rsid w:val="00492670"/>
    <w:rsid w:val="00572825"/>
    <w:rsid w:val="005D5956"/>
    <w:rsid w:val="005F363A"/>
    <w:rsid w:val="006065C8"/>
    <w:rsid w:val="0061109F"/>
    <w:rsid w:val="006346C4"/>
    <w:rsid w:val="006D52AB"/>
    <w:rsid w:val="007273A3"/>
    <w:rsid w:val="008A6AF5"/>
    <w:rsid w:val="009A0219"/>
    <w:rsid w:val="00AF52CC"/>
    <w:rsid w:val="00DA0B22"/>
    <w:rsid w:val="00DA7FEF"/>
    <w:rsid w:val="00DC1B7A"/>
    <w:rsid w:val="00ED7B87"/>
    <w:rsid w:val="00F513E1"/>
    <w:rsid w:val="00FC4965"/>
    <w:rsid w:val="00FD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character" w:styleId="Hyperlink">
    <w:name w:val="Hyperlink"/>
    <w:basedOn w:val="DefaultParagraphFont"/>
    <w:uiPriority w:val="99"/>
    <w:unhideWhenUsed/>
    <w:rsid w:val="00154899"/>
    <w:rPr>
      <w:color w:val="467886" w:themeColor="hyperlink"/>
      <w:u w:val="single"/>
    </w:rPr>
  </w:style>
  <w:style w:type="character" w:styleId="UnresolvedMention">
    <w:name w:val="Unresolved Mention"/>
    <w:basedOn w:val="DefaultParagraphFont"/>
    <w:uiPriority w:val="99"/>
    <w:semiHidden/>
    <w:unhideWhenUsed/>
    <w:rsid w:val="00154899"/>
    <w:rPr>
      <w:color w:val="605E5C"/>
      <w:shd w:val="clear" w:color="auto" w:fill="E1DFDD"/>
    </w:rPr>
  </w:style>
  <w:style w:type="character" w:styleId="CommentReference">
    <w:name w:val="annotation reference"/>
    <w:basedOn w:val="DefaultParagraphFont"/>
    <w:uiPriority w:val="99"/>
    <w:semiHidden/>
    <w:unhideWhenUsed/>
    <w:rsid w:val="00F513E1"/>
    <w:rPr>
      <w:sz w:val="16"/>
      <w:szCs w:val="16"/>
    </w:rPr>
  </w:style>
  <w:style w:type="paragraph" w:styleId="CommentText">
    <w:name w:val="annotation text"/>
    <w:basedOn w:val="Normal"/>
    <w:link w:val="CommentTextChar"/>
    <w:uiPriority w:val="99"/>
    <w:unhideWhenUsed/>
    <w:rsid w:val="00F513E1"/>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F513E1"/>
    <w:rP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ach.ca/module/nccp-make-ethical-deci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ch.ca/module/nccp-make-ethical-deci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ach.ca/module/nccp-make-ethical-decisions"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cc0c61ac84577432eb628b4d08384142">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5eae7f93aae3df09f1c402e82a7621d6"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183ea7a3-a5f8-458d-968b-0749e61eb84d" ContentTypeId="0x0101008B403640B96B1F429E51BD9DF0B8AA3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465RKUSTAWAH-792234236-380</_dlc_DocId>
    <TaxCatchAll xmlns="e10030fa-87a4-4309-b645-ea65c34eb667">
      <Value>1</Value>
    </TaxCatchAll>
    <_dlc_DocIdUrl xmlns="c06e0548-1bc0-4e1f-80d7-296fcec33dce">
      <Url>https://coachca.sharepoint.com/teams/cacteam_InternationalRelations/_layouts/15/DocIdRedir.aspx?ID=465RKUSTAWAH-792234236-380</Url>
      <Description>465RKUSTAWAH-792234236-380</Description>
    </_dlc_DocIdUrl>
  </documentManagement>
</p:properties>
</file>

<file path=customXml/itemProps1.xml><?xml version="1.0" encoding="utf-8"?>
<ds:datastoreItem xmlns:ds="http://schemas.openxmlformats.org/officeDocument/2006/customXml" ds:itemID="{71792E15-042C-4161-BEF7-D6BA08E7E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30fa-87a4-4309-b645-ea65c34eb667"/>
    <ds:schemaRef ds:uri="c06e0548-1bc0-4e1f-80d7-296fcec3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3.xml><?xml version="1.0" encoding="utf-8"?>
<ds:datastoreItem xmlns:ds="http://schemas.openxmlformats.org/officeDocument/2006/customXml" ds:itemID="{119D40CD-DDC3-481B-A14F-F593C75D0D1C}">
  <ds:schemaRefs>
    <ds:schemaRef ds:uri="Microsoft.SharePoint.Taxonomy.ContentTypeSync"/>
  </ds:schemaRefs>
</ds:datastoreItem>
</file>

<file path=customXml/itemProps4.xml><?xml version="1.0" encoding="utf-8"?>
<ds:datastoreItem xmlns:ds="http://schemas.openxmlformats.org/officeDocument/2006/customXml" ds:itemID="{F8E03DAE-7691-412B-8B33-D2930EF94156}">
  <ds:schemaRefs>
    <ds:schemaRef ds:uri="http://schemas.microsoft.com/sharepoint/events"/>
  </ds:schemaRefs>
</ds:datastoreItem>
</file>

<file path=customXml/itemProps5.xml><?xml version="1.0" encoding="utf-8"?>
<ds:datastoreItem xmlns:ds="http://schemas.openxmlformats.org/officeDocument/2006/customXml" ds:itemID="{C0E2412D-DCE0-418E-A7EE-26100B2C9A7F}">
  <ds:schemaRefs>
    <ds:schemaRef ds:uri="http://schemas.microsoft.com/sharepoint/v3/contenttype/forms"/>
  </ds:schemaRefs>
</ds:datastoreItem>
</file>

<file path=customXml/itemProps6.xml><?xml version="1.0" encoding="utf-8"?>
<ds:datastoreItem xmlns:ds="http://schemas.openxmlformats.org/officeDocument/2006/customXml" ds:itemID="{825D4364-14CB-4552-8A14-DED54FFAEB61}">
  <ds:schemaRefs>
    <ds:schemaRef ds:uri="http://purl.org/dc/dcmitype/"/>
    <ds:schemaRef ds:uri="http://schemas.microsoft.com/office/2006/documentManagement/types"/>
    <ds:schemaRef ds:uri="http://purl.org/dc/terms/"/>
    <ds:schemaRef ds:uri="c06e0548-1bc0-4e1f-80d7-296fcec33d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10030fa-87a4-4309-b645-ea65c34eb66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Claudia Gagnon(She/Her)</cp:lastModifiedBy>
  <cp:revision>15</cp:revision>
  <dcterms:created xsi:type="dcterms:W3CDTF">2025-10-10T17:13:00Z</dcterms:created>
  <dcterms:modified xsi:type="dcterms:W3CDTF">2025-10-10T19:28:00Z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0x0101008B403640B96B1F429E51BD9DF0B8AA3A00FF35EB7BD07A9B47A4CF798A00C886C4</vt:lpwstr>
  </property>
  <property fmtid="{D5CDD505-2E9C-101B-9397-08002B2CF9AE}" pid="3" name="_dlc_DocIdItemGuid">
    <vt:lpwstr>b7e1ede5-3df9-4ac0-a2e2-316e2e00eb85</vt:lpwstr>
  </property>
  <property fmtid="{D5CDD505-2E9C-101B-9397-08002B2CF9AE}" pid="4" name="Document Language">
    <vt:lpwstr>1;#English|bcdd97c1-4fcf-4589-bd0b-679f9b41b6d2</vt:lpwstr>
  </property>
  <property fmtid="{D5CDD505-2E9C-101B-9397-08002B2CF9AE}" pid="5" name="MediaServiceImageTags">
    <vt:lpwstr/>
  </property>
  <property fmtid="{D5CDD505-2E9C-101B-9397-08002B2CF9AE}" pid="6" name="Area">
    <vt:lpwstr/>
  </property>
  <property fmtid="{D5CDD505-2E9C-101B-9397-08002B2CF9AE}" pid="7" name="Document_x0020_Language">
    <vt:lpwstr>1;#English|bcdd97c1-4fcf-4589-bd0b-679f9b41b6d2</vt:lpwstr>
  </property>
  <property fmtid="{D5CDD505-2E9C-101B-9397-08002B2CF9AE}" pid="8" name="lcf76f155ced4ddcb4097134ff3c332f">
    <vt:lpwstr/>
  </property>
</Properties>
</file>